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DB2C" w14:textId="03979694" w:rsidR="00522CB9" w:rsidRPr="00522CB9" w:rsidRDefault="007A080E" w:rsidP="00D72FE4">
      <w:pPr>
        <w:pStyle w:val="Heading1"/>
        <w:spacing w:before="59" w:line="570" w:lineRule="exact"/>
        <w:ind w:left="0" w:right="3543"/>
        <w:rPr>
          <w:sz w:val="22"/>
          <w:szCs w:val="22"/>
        </w:rPr>
      </w:pPr>
      <w:r w:rsidRPr="00145B38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ED2606" wp14:editId="1734C079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284226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8A0A" w14:textId="77777777" w:rsidR="00145B38" w:rsidRDefault="00145B38" w:rsidP="00145B38">
                            <w:pPr>
                              <w:tabs>
                                <w:tab w:val="left" w:pos="551"/>
                              </w:tabs>
                              <w:spacing w:line="242" w:lineRule="auto"/>
                              <w:ind w:right="63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Organization: </w:t>
                            </w:r>
                            <w:r w:rsidRPr="00145B38">
                              <w:t>The Hunger Coalition</w:t>
                            </w:r>
                          </w:p>
                          <w:p w14:paraId="6FBE8A88" w14:textId="77777777" w:rsidR="00145B38" w:rsidRDefault="00145B38" w:rsidP="00145B38">
                            <w:pPr>
                              <w:tabs>
                                <w:tab w:val="left" w:pos="551"/>
                              </w:tabs>
                              <w:spacing w:line="242" w:lineRule="auto"/>
                              <w:ind w:right="63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Project: </w:t>
                            </w:r>
                            <w:r w:rsidRPr="00145B38">
                              <w:t>Bloom Youth Project</w:t>
                            </w:r>
                          </w:p>
                          <w:p w14:paraId="7BD568A2" w14:textId="77777777" w:rsidR="00145B38" w:rsidRDefault="00145B38" w:rsidP="00145B38">
                            <w:pPr>
                              <w:tabs>
                                <w:tab w:val="left" w:pos="551"/>
                              </w:tabs>
                              <w:spacing w:line="242" w:lineRule="auto"/>
                              <w:ind w:right="63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Grant Amount: </w:t>
                            </w:r>
                            <w:r w:rsidRPr="00145B38">
                              <w:t>$25,000</w:t>
                            </w:r>
                          </w:p>
                          <w:p w14:paraId="451BF7FA" w14:textId="77777777" w:rsidR="00145B38" w:rsidRDefault="00145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2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223.8pt;height:5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" stroked="f">
                <v:textbox>
                  <w:txbxContent>
                    <w:p w14:paraId="7BEA8A0A" w14:textId="77777777" w:rsidR="00145B38" w:rsidRDefault="00145B38" w:rsidP="00145B38">
                      <w:pPr>
                        <w:tabs>
                          <w:tab w:val="left" w:pos="551"/>
                        </w:tabs>
                        <w:spacing w:line="242" w:lineRule="auto"/>
                        <w:ind w:right="63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Organization: </w:t>
                      </w:r>
                      <w:r w:rsidRPr="00145B38">
                        <w:t>The Hunger Coalition</w:t>
                      </w:r>
                    </w:p>
                    <w:p w14:paraId="6FBE8A88" w14:textId="77777777" w:rsidR="00145B38" w:rsidRDefault="00145B38" w:rsidP="00145B38">
                      <w:pPr>
                        <w:tabs>
                          <w:tab w:val="left" w:pos="551"/>
                        </w:tabs>
                        <w:spacing w:line="242" w:lineRule="auto"/>
                        <w:ind w:right="63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Project: </w:t>
                      </w:r>
                      <w:r w:rsidRPr="00145B38">
                        <w:t>Bloom Youth Project</w:t>
                      </w:r>
                    </w:p>
                    <w:p w14:paraId="7BD568A2" w14:textId="77777777" w:rsidR="00145B38" w:rsidRDefault="00145B38" w:rsidP="00145B38">
                      <w:pPr>
                        <w:tabs>
                          <w:tab w:val="left" w:pos="551"/>
                        </w:tabs>
                        <w:spacing w:line="242" w:lineRule="auto"/>
                        <w:ind w:right="63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Grant Amount: </w:t>
                      </w:r>
                      <w:r w:rsidRPr="00145B38">
                        <w:t>$25,000</w:t>
                      </w:r>
                    </w:p>
                    <w:p w14:paraId="451BF7FA" w14:textId="77777777" w:rsidR="00145B38" w:rsidRDefault="00145B38"/>
                  </w:txbxContent>
                </v:textbox>
                <w10:wrap type="square" anchorx="margin"/>
              </v:shape>
            </w:pict>
          </mc:Fallback>
        </mc:AlternateContent>
      </w:r>
      <w:r w:rsidR="002A62F2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6494F0A" wp14:editId="697870EC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1424940" cy="827409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unger Coalition new color Logo_2010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2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B38">
        <w:rPr>
          <w:sz w:val="22"/>
          <w:szCs w:val="22"/>
        </w:rPr>
        <w:t xml:space="preserve"> </w:t>
      </w:r>
    </w:p>
    <w:p w14:paraId="7E482A41" w14:textId="77777777" w:rsidR="00522CB9" w:rsidRPr="00522CB9" w:rsidRDefault="00522CB9" w:rsidP="00D72FE4">
      <w:pPr>
        <w:pStyle w:val="BodyText"/>
        <w:spacing w:before="7"/>
        <w:rPr>
          <w:b/>
          <w:sz w:val="22"/>
          <w:szCs w:val="22"/>
        </w:rPr>
      </w:pPr>
    </w:p>
    <w:p w14:paraId="318A08CF" w14:textId="33587FF5" w:rsidR="00145B38" w:rsidRDefault="002A62F2" w:rsidP="00D72FE4">
      <w:pPr>
        <w:tabs>
          <w:tab w:val="left" w:pos="551"/>
        </w:tabs>
        <w:spacing w:line="242" w:lineRule="auto"/>
        <w:ind w:right="636"/>
        <w:rPr>
          <w:b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AFA0A" wp14:editId="05FB1D02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905625" cy="9525"/>
                <wp:effectExtent l="19050" t="19050" r="2857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56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A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6.65pt;width:543.75pt;height:.75pt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" strokecolor="#525252 [1606]" strokeweight="2.25pt">
                <w10:wrap anchorx="margin"/>
              </v:shape>
            </w:pict>
          </mc:Fallback>
        </mc:AlternateContent>
      </w:r>
    </w:p>
    <w:p w14:paraId="05081B6D" w14:textId="77777777" w:rsidR="00D72FE4" w:rsidRPr="00744A89" w:rsidRDefault="00D72FE4" w:rsidP="00D72FE4">
      <w:pPr>
        <w:tabs>
          <w:tab w:val="left" w:pos="551"/>
        </w:tabs>
        <w:spacing w:line="242" w:lineRule="auto"/>
        <w:ind w:right="636"/>
        <w:rPr>
          <w:b/>
          <w:sz w:val="16"/>
          <w:szCs w:val="16"/>
        </w:rPr>
      </w:pPr>
    </w:p>
    <w:p w14:paraId="3D0984E8" w14:textId="304DE9E0" w:rsidR="00522CB9" w:rsidRPr="00522CB9" w:rsidRDefault="00D72FE4" w:rsidP="00D72FE4">
      <w:pPr>
        <w:tabs>
          <w:tab w:val="left" w:pos="551"/>
        </w:tabs>
        <w:spacing w:line="242" w:lineRule="auto"/>
        <w:ind w:right="636"/>
      </w:pPr>
      <w:r>
        <w:rPr>
          <w:b/>
        </w:rPr>
        <w:t xml:space="preserve">Objectives &amp; </w:t>
      </w:r>
      <w:r w:rsidR="00522CB9" w:rsidRPr="00522CB9">
        <w:rPr>
          <w:b/>
        </w:rPr>
        <w:t xml:space="preserve">Outcomes </w:t>
      </w:r>
      <w:r w:rsidR="00522CB9" w:rsidRPr="00522CB9">
        <w:t>We’re thrilled to report that our eight Bloom Youth graduates met or exceeded each of the objectives defined in our original grant request thanks to your investment.</w:t>
      </w:r>
    </w:p>
    <w:p w14:paraId="799979A2" w14:textId="77777777" w:rsidR="00522CB9" w:rsidRPr="00522CB9" w:rsidRDefault="00522CB9" w:rsidP="0028338B">
      <w:pPr>
        <w:pStyle w:val="BodyText"/>
        <w:numPr>
          <w:ilvl w:val="0"/>
          <w:numId w:val="3"/>
        </w:numPr>
        <w:spacing w:before="3" w:line="242" w:lineRule="auto"/>
        <w:ind w:right="351"/>
        <w:rPr>
          <w:sz w:val="22"/>
          <w:szCs w:val="22"/>
        </w:rPr>
      </w:pPr>
      <w:r w:rsidRPr="00522CB9">
        <w:rPr>
          <w:b/>
          <w:sz w:val="22"/>
          <w:szCs w:val="22"/>
        </w:rPr>
        <w:t>The Hunger Coalition staff will facilitate a series of 16 life skills classes to all paid youth interns at the Bloom Community Farm site:</w:t>
      </w:r>
      <w:r w:rsidRPr="00522CB9">
        <w:rPr>
          <w:sz w:val="22"/>
          <w:szCs w:val="22"/>
        </w:rPr>
        <w:t xml:space="preserve"> </w:t>
      </w:r>
      <w:r w:rsidRPr="00522CB9">
        <w:rPr>
          <w:i/>
          <w:sz w:val="22"/>
          <w:szCs w:val="22"/>
        </w:rPr>
        <w:t>Bloom Youth interns completed 16 life skills classes including budgeting, resume building, and interview practice.</w:t>
      </w:r>
    </w:p>
    <w:p w14:paraId="689EE808" w14:textId="77777777" w:rsidR="006871D9" w:rsidRPr="006871D9" w:rsidRDefault="00522CB9" w:rsidP="006871D9">
      <w:pPr>
        <w:pStyle w:val="BodyText"/>
        <w:numPr>
          <w:ilvl w:val="0"/>
          <w:numId w:val="3"/>
        </w:numPr>
        <w:spacing w:before="3" w:line="242" w:lineRule="auto"/>
        <w:ind w:right="351"/>
        <w:rPr>
          <w:sz w:val="22"/>
          <w:szCs w:val="22"/>
        </w:rPr>
      </w:pPr>
      <w:r w:rsidRPr="00522CB9">
        <w:rPr>
          <w:b/>
          <w:sz w:val="22"/>
          <w:szCs w:val="22"/>
        </w:rPr>
        <w:t>A minimum of one group meal will be planned, prepared and shared weekly for and by the interns over the course of the seasonal program:</w:t>
      </w:r>
      <w:r w:rsidRPr="00522CB9">
        <w:rPr>
          <w:sz w:val="22"/>
          <w:szCs w:val="22"/>
        </w:rPr>
        <w:t xml:space="preserve"> </w:t>
      </w:r>
      <w:r w:rsidRPr="00522CB9">
        <w:rPr>
          <w:i/>
          <w:sz w:val="22"/>
          <w:szCs w:val="22"/>
        </w:rPr>
        <w:t>Bloom Youth interns planned, cooked, and shared at least one meal per week using ingredients they grew at Bloom Community Farm</w:t>
      </w:r>
      <w:r w:rsidR="00F30834">
        <w:rPr>
          <w:i/>
          <w:sz w:val="22"/>
          <w:szCs w:val="22"/>
        </w:rPr>
        <w:t>.</w:t>
      </w:r>
      <w:r w:rsidR="006871D9" w:rsidRPr="006871D9">
        <w:rPr>
          <w:b/>
          <w:sz w:val="22"/>
          <w:szCs w:val="22"/>
        </w:rPr>
        <w:t xml:space="preserve"> </w:t>
      </w:r>
    </w:p>
    <w:p w14:paraId="0FDC291A" w14:textId="68BAAD3C" w:rsidR="00522CB9" w:rsidRPr="006871D9" w:rsidRDefault="006871D9" w:rsidP="006871D9">
      <w:pPr>
        <w:pStyle w:val="BodyText"/>
        <w:numPr>
          <w:ilvl w:val="0"/>
          <w:numId w:val="3"/>
        </w:numPr>
        <w:spacing w:before="3" w:line="242" w:lineRule="auto"/>
        <w:ind w:right="351"/>
        <w:rPr>
          <w:sz w:val="22"/>
          <w:szCs w:val="22"/>
        </w:rPr>
      </w:pPr>
      <w:r w:rsidRPr="00522CB9">
        <w:rPr>
          <w:b/>
          <w:sz w:val="22"/>
          <w:szCs w:val="22"/>
        </w:rPr>
        <w:t>70% of paid youth interns will achieve their resiliency goal, which is individually crafted at the beginning of the season and completed over the course of their internship:</w:t>
      </w:r>
      <w:r w:rsidRPr="00522CB9">
        <w:rPr>
          <w:sz w:val="22"/>
          <w:szCs w:val="22"/>
        </w:rPr>
        <w:t xml:space="preserve"> </w:t>
      </w:r>
      <w:r w:rsidRPr="00522CB9">
        <w:rPr>
          <w:i/>
          <w:sz w:val="22"/>
          <w:szCs w:val="22"/>
        </w:rPr>
        <w:t>100% of our eight Bloom Youth graduates met at least one of their resiliency goals for the season</w:t>
      </w:r>
      <w:r>
        <w:rPr>
          <w:i/>
          <w:sz w:val="22"/>
          <w:szCs w:val="22"/>
        </w:rPr>
        <w:t>.</w:t>
      </w:r>
    </w:p>
    <w:p w14:paraId="1C5E162C" w14:textId="77777777" w:rsidR="006C25CC" w:rsidRPr="006C25CC" w:rsidRDefault="006C25CC" w:rsidP="0028338B">
      <w:pPr>
        <w:pStyle w:val="BodyText"/>
        <w:spacing w:before="3" w:line="242" w:lineRule="auto"/>
        <w:ind w:right="351"/>
        <w:rPr>
          <w:sz w:val="16"/>
          <w:szCs w:val="16"/>
        </w:rPr>
      </w:pPr>
    </w:p>
    <w:p w14:paraId="0C2177A1" w14:textId="3208F2F9" w:rsidR="00522CB9" w:rsidRPr="00522CB9" w:rsidRDefault="00522CB9" w:rsidP="0028338B">
      <w:pPr>
        <w:pStyle w:val="BodyText"/>
        <w:spacing w:before="3" w:line="242" w:lineRule="auto"/>
        <w:ind w:right="351"/>
        <w:rPr>
          <w:sz w:val="22"/>
          <w:szCs w:val="22"/>
        </w:rPr>
      </w:pPr>
      <w:r w:rsidRPr="00522CB9">
        <w:rPr>
          <w:sz w:val="22"/>
          <w:szCs w:val="22"/>
        </w:rPr>
        <w:t xml:space="preserve">In addition to these numbers, the individual stories of growth and resilience that </w:t>
      </w:r>
      <w:r w:rsidR="00145B38">
        <w:rPr>
          <w:sz w:val="22"/>
          <w:szCs w:val="22"/>
        </w:rPr>
        <w:t>sprung</w:t>
      </w:r>
      <w:r w:rsidRPr="00522CB9">
        <w:rPr>
          <w:sz w:val="22"/>
          <w:szCs w:val="22"/>
        </w:rPr>
        <w:t xml:space="preserve"> from this team of young people were remarkable.</w:t>
      </w:r>
    </w:p>
    <w:p w14:paraId="7AF72344" w14:textId="77777777" w:rsidR="00522CB9" w:rsidRPr="00522CB9" w:rsidRDefault="00522CB9" w:rsidP="00D72FE4">
      <w:pPr>
        <w:pStyle w:val="BodyText"/>
        <w:spacing w:before="3" w:line="242" w:lineRule="auto"/>
        <w:ind w:left="220" w:right="351" w:firstLine="720"/>
        <w:rPr>
          <w:sz w:val="22"/>
          <w:szCs w:val="22"/>
        </w:rPr>
      </w:pPr>
    </w:p>
    <w:p w14:paraId="7610E85A" w14:textId="7B41C62D" w:rsidR="00522CB9" w:rsidRPr="00522CB9" w:rsidRDefault="00522CB9" w:rsidP="00D72FE4">
      <w:pPr>
        <w:tabs>
          <w:tab w:val="left" w:pos="551"/>
        </w:tabs>
      </w:pPr>
      <w:r w:rsidRPr="00522CB9">
        <w:rPr>
          <w:b/>
        </w:rPr>
        <w:t xml:space="preserve">Impact </w:t>
      </w:r>
      <w:r w:rsidRPr="00522CB9">
        <w:t xml:space="preserve">The stories of your impact run deep with every intern you supported last summer. Perhaps most notable is Diego’s story. He started the season </w:t>
      </w:r>
      <w:r w:rsidR="00F30834">
        <w:t>skeptical and standoffish</w:t>
      </w:r>
      <w:r w:rsidRPr="00522CB9">
        <w:t xml:space="preserve">. After a summer of teamwork, farm work, customer service, and skill building, he grew into the program, poignantly citing gratitude as one of his strongest feelings by graduation. In a beautiful coming of age story, Diego joined us this summer as a Farm Assistant – a position with more responsibility and the opportunity to mentor upcoming Bloom Youth interns. He and his brother </w:t>
      </w:r>
      <w:r w:rsidR="006C25CC">
        <w:t>have</w:t>
      </w:r>
      <w:r w:rsidRPr="00522CB9">
        <w:t xml:space="preserve"> </w:t>
      </w:r>
      <w:r w:rsidR="006C25CC">
        <w:t>built</w:t>
      </w:r>
      <w:r w:rsidRPr="00522CB9">
        <w:t xml:space="preserve"> their own garden</w:t>
      </w:r>
      <w:r w:rsidR="006C25CC">
        <w:t xml:space="preserve"> plot at their house in Picabo</w:t>
      </w:r>
      <w:r w:rsidRPr="00522CB9">
        <w:t xml:space="preserve"> so they can grow fresh, healthy food at home. </w:t>
      </w:r>
      <w:r w:rsidRPr="00522CB9">
        <w:rPr>
          <w:rFonts w:cs="Arial"/>
          <w:shd w:val="clear" w:color="auto" w:fill="FFFFFF"/>
        </w:rPr>
        <w:t xml:space="preserve">He has a second job at the movie theater in Hailey and has talked about pursuing a career in forensic pathology. His ambitions are possible thanks to your generous support. </w:t>
      </w:r>
    </w:p>
    <w:p w14:paraId="01AEC042" w14:textId="77777777" w:rsidR="00522CB9" w:rsidRPr="0006578D" w:rsidRDefault="00522CB9" w:rsidP="00D72FE4">
      <w:pPr>
        <w:tabs>
          <w:tab w:val="left" w:pos="551"/>
        </w:tabs>
        <w:rPr>
          <w:sz w:val="11"/>
          <w:szCs w:val="11"/>
        </w:rPr>
      </w:pPr>
    </w:p>
    <w:p w14:paraId="28124552" w14:textId="445F59AB" w:rsidR="00522CB9" w:rsidRPr="00522CB9" w:rsidRDefault="00522CB9" w:rsidP="00D72FE4">
      <w:pPr>
        <w:tabs>
          <w:tab w:val="left" w:pos="551"/>
        </w:tabs>
        <w:spacing w:line="242" w:lineRule="auto"/>
        <w:ind w:right="435"/>
      </w:pPr>
      <w:r w:rsidRPr="00522CB9">
        <w:rPr>
          <w:b/>
        </w:rPr>
        <w:t xml:space="preserve">Photos </w:t>
      </w:r>
    </w:p>
    <w:p w14:paraId="5FFA2E1C" w14:textId="18FFC9DE" w:rsidR="00522CB9" w:rsidRDefault="007A080E" w:rsidP="00D72FE4">
      <w:pPr>
        <w:spacing w:line="242" w:lineRule="auto"/>
        <w:rPr>
          <w:sz w:val="24"/>
        </w:rPr>
      </w:pPr>
      <w:r w:rsidRPr="00522CB9">
        <w:rPr>
          <w:noProof/>
        </w:rPr>
        <w:drawing>
          <wp:anchor distT="0" distB="0" distL="114300" distR="114300" simplePos="0" relativeHeight="251660288" behindDoc="1" locked="0" layoutInCell="1" allowOverlap="1" wp14:anchorId="7415FC9B" wp14:editId="33AF8D33">
            <wp:simplePos x="0" y="0"/>
            <wp:positionH relativeFrom="column">
              <wp:posOffset>3370580</wp:posOffset>
            </wp:positionH>
            <wp:positionV relativeFrom="paragraph">
              <wp:posOffset>9525</wp:posOffset>
            </wp:positionV>
            <wp:extent cx="293751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X_92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CB9">
        <w:rPr>
          <w:noProof/>
        </w:rPr>
        <w:drawing>
          <wp:anchor distT="0" distB="0" distL="114300" distR="114300" simplePos="0" relativeHeight="251659264" behindDoc="1" locked="0" layoutInCell="1" allowOverlap="1" wp14:anchorId="5ECEB5F6" wp14:editId="6CA9A3D6">
            <wp:simplePos x="0" y="0"/>
            <wp:positionH relativeFrom="margin">
              <wp:posOffset>10160</wp:posOffset>
            </wp:positionH>
            <wp:positionV relativeFrom="paragraph">
              <wp:posOffset>41275</wp:posOffset>
            </wp:positionV>
            <wp:extent cx="2842260" cy="1894840"/>
            <wp:effectExtent l="0" t="0" r="0" b="0"/>
            <wp:wrapTight wrapText="bothSides">
              <wp:wrapPolygon edited="0">
                <wp:start x="0" y="0"/>
                <wp:lineTo x="0" y="21282"/>
                <wp:lineTo x="21426" y="21282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LX_54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7CB1D" w14:textId="452BF081" w:rsidR="002A62F2" w:rsidRDefault="002A62F2" w:rsidP="002A62F2">
      <w:pPr>
        <w:spacing w:line="242" w:lineRule="auto"/>
        <w:rPr>
          <w:sz w:val="24"/>
        </w:rPr>
      </w:pPr>
    </w:p>
    <w:p w14:paraId="3015444B" w14:textId="08F8A6C5" w:rsidR="002A62F2" w:rsidRDefault="002A62F2" w:rsidP="002A62F2">
      <w:pPr>
        <w:spacing w:line="242" w:lineRule="auto"/>
        <w:rPr>
          <w:sz w:val="24"/>
        </w:rPr>
      </w:pPr>
    </w:p>
    <w:p w14:paraId="462299B3" w14:textId="267021E5" w:rsidR="002A62F2" w:rsidRDefault="002A62F2" w:rsidP="002A62F2">
      <w:pPr>
        <w:spacing w:line="242" w:lineRule="auto"/>
        <w:rPr>
          <w:sz w:val="24"/>
        </w:rPr>
      </w:pPr>
    </w:p>
    <w:p w14:paraId="36D10EC8" w14:textId="2535D0F1" w:rsidR="002A62F2" w:rsidRDefault="002A62F2" w:rsidP="002A62F2">
      <w:pPr>
        <w:spacing w:line="242" w:lineRule="auto"/>
        <w:rPr>
          <w:sz w:val="24"/>
        </w:rPr>
      </w:pPr>
    </w:p>
    <w:p w14:paraId="1C9D7CFA" w14:textId="25116897" w:rsidR="002A62F2" w:rsidRDefault="002A62F2" w:rsidP="002A62F2">
      <w:pPr>
        <w:spacing w:line="242" w:lineRule="auto"/>
        <w:rPr>
          <w:sz w:val="24"/>
        </w:rPr>
      </w:pPr>
    </w:p>
    <w:p w14:paraId="27E62B8B" w14:textId="0A0FA9B5" w:rsidR="002A62F2" w:rsidRDefault="002A62F2" w:rsidP="002A62F2">
      <w:pPr>
        <w:spacing w:line="242" w:lineRule="auto"/>
        <w:rPr>
          <w:sz w:val="24"/>
        </w:rPr>
      </w:pPr>
    </w:p>
    <w:p w14:paraId="15EE3BE7" w14:textId="076AF9D4" w:rsidR="002A62F2" w:rsidRDefault="002A62F2" w:rsidP="002A62F2">
      <w:pPr>
        <w:spacing w:line="242" w:lineRule="auto"/>
        <w:rPr>
          <w:sz w:val="24"/>
        </w:rPr>
      </w:pPr>
    </w:p>
    <w:p w14:paraId="2DFEDDFC" w14:textId="07BA4106" w:rsidR="002A62F2" w:rsidRDefault="002A62F2" w:rsidP="002A62F2">
      <w:pPr>
        <w:spacing w:line="242" w:lineRule="auto"/>
        <w:rPr>
          <w:sz w:val="24"/>
        </w:rPr>
      </w:pPr>
    </w:p>
    <w:p w14:paraId="0F5D3995" w14:textId="608F1FE3" w:rsidR="002A62F2" w:rsidRDefault="002A62F2" w:rsidP="002A62F2">
      <w:pPr>
        <w:spacing w:line="242" w:lineRule="auto"/>
        <w:rPr>
          <w:sz w:val="24"/>
        </w:rPr>
      </w:pPr>
    </w:p>
    <w:p w14:paraId="6DC724AC" w14:textId="69752535" w:rsidR="002A62F2" w:rsidRDefault="002A62F2" w:rsidP="002A62F2">
      <w:pPr>
        <w:spacing w:line="242" w:lineRule="auto"/>
        <w:rPr>
          <w:sz w:val="24"/>
        </w:rPr>
      </w:pPr>
    </w:p>
    <w:p w14:paraId="4E21472F" w14:textId="41B65736" w:rsidR="002A62F2" w:rsidRDefault="007A080E" w:rsidP="002A62F2">
      <w:pPr>
        <w:spacing w:line="242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1F341B" wp14:editId="1A357CA2">
                <wp:simplePos x="0" y="0"/>
                <wp:positionH relativeFrom="column">
                  <wp:posOffset>3215640</wp:posOffset>
                </wp:positionH>
                <wp:positionV relativeFrom="paragraph">
                  <wp:posOffset>33020</wp:posOffset>
                </wp:positionV>
                <wp:extent cx="327660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74" y="20864"/>
                    <wp:lineTo x="2147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5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7C1947" w14:textId="77777777" w:rsidR="00522CB9" w:rsidRPr="002A62F2" w:rsidRDefault="00522CB9" w:rsidP="00522CB9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A62F2">
                              <w:rPr>
                                <w:sz w:val="20"/>
                                <w:szCs w:val="20"/>
                              </w:rPr>
                              <w:t>BYP Interns Peter and Maryanna enjoying a farm fresh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341B" id="Text Box 5" o:spid="_x0000_s1027" type="#_x0000_t202" style="position:absolute;margin-left:253.2pt;margin-top:2.6pt;width:258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" stroked="f">
                <v:textbox inset="0,0,0,0">
                  <w:txbxContent>
                    <w:p w14:paraId="0C7C1947" w14:textId="77777777" w:rsidR="00522CB9" w:rsidRPr="002A62F2" w:rsidRDefault="00522CB9" w:rsidP="00522CB9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 w:rsidRPr="002A62F2">
                        <w:rPr>
                          <w:sz w:val="20"/>
                          <w:szCs w:val="20"/>
                        </w:rPr>
                        <w:t>BYP Interns Peter and Maryanna enjoying a farm fresh meal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2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D5EC24" wp14:editId="7466E8EE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849880" cy="365760"/>
                <wp:effectExtent l="0" t="0" r="7620" b="0"/>
                <wp:wrapTight wrapText="bothSides">
                  <wp:wrapPolygon edited="0">
                    <wp:start x="0" y="0"/>
                    <wp:lineTo x="0" y="20250"/>
                    <wp:lineTo x="21513" y="20250"/>
                    <wp:lineTo x="2151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365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5062DD" w14:textId="6C05F984" w:rsidR="00522CB9" w:rsidRPr="002A62F2" w:rsidRDefault="00522CB9" w:rsidP="00522CB9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A62F2">
                              <w:rPr>
                                <w:sz w:val="20"/>
                                <w:szCs w:val="20"/>
                              </w:rPr>
                              <w:t>BYP Interns from L-R Tania, Matt, Diego, Ciera, Megan (Supervisor), Savannah, and Ned (Mentor)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EC24" id="Text Box 1" o:spid="_x0000_s1028" type="#_x0000_t202" style="position:absolute;margin-left:1.2pt;margin-top:.8pt;width:224.4pt;height:2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" stroked="f">
                <v:textbox inset="0,0,0,0">
                  <w:txbxContent>
                    <w:p w14:paraId="335062DD" w14:textId="6C05F984" w:rsidR="00522CB9" w:rsidRPr="002A62F2" w:rsidRDefault="00522CB9" w:rsidP="00522CB9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 w:rsidRPr="002A62F2">
                        <w:rPr>
                          <w:sz w:val="20"/>
                          <w:szCs w:val="20"/>
                        </w:rPr>
                        <w:t>BYP Interns from L-R Tania, Matt, Diego, Ciera, Megan (Supervisor), Savannah, and Ned (Mentor)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A8CDBA" w14:textId="137EAB6B" w:rsidR="002A62F2" w:rsidRDefault="002A62F2" w:rsidP="002A62F2">
      <w:pPr>
        <w:spacing w:line="242" w:lineRule="auto"/>
        <w:rPr>
          <w:sz w:val="24"/>
        </w:rPr>
      </w:pPr>
    </w:p>
    <w:p w14:paraId="6FB72BC6" w14:textId="61174A75" w:rsidR="007A080E" w:rsidRPr="0006578D" w:rsidRDefault="007A080E" w:rsidP="002A62F2">
      <w:pPr>
        <w:spacing w:line="242" w:lineRule="auto"/>
        <w:rPr>
          <w:sz w:val="11"/>
          <w:szCs w:val="11"/>
        </w:rPr>
      </w:pPr>
      <w:bookmarkStart w:id="0" w:name="_GoBack"/>
    </w:p>
    <w:bookmarkEnd w:id="0"/>
    <w:p w14:paraId="56079C2E" w14:textId="5BEE2E29" w:rsidR="002A62F2" w:rsidRPr="007A080E" w:rsidRDefault="007A080E" w:rsidP="002A62F2">
      <w:pPr>
        <w:spacing w:line="242" w:lineRule="auto"/>
        <w:rPr>
          <w:b/>
        </w:rPr>
      </w:pPr>
      <w:r w:rsidRPr="007A080E">
        <w:rPr>
          <w:b/>
        </w:rPr>
        <w:t>Budget Actuals</w:t>
      </w:r>
    </w:p>
    <w:tbl>
      <w:tblPr>
        <w:tblW w:w="10860" w:type="dxa"/>
        <w:tblInd w:w="-5" w:type="dxa"/>
        <w:tblLook w:val="04A0" w:firstRow="1" w:lastRow="0" w:firstColumn="1" w:lastColumn="0" w:noHBand="0" w:noVBand="1"/>
      </w:tblPr>
      <w:tblGrid>
        <w:gridCol w:w="5040"/>
        <w:gridCol w:w="2900"/>
        <w:gridCol w:w="2920"/>
      </w:tblGrid>
      <w:tr w:rsidR="007A080E" w:rsidRPr="007A080E" w14:paraId="25642A8B" w14:textId="77777777" w:rsidTr="007A080E">
        <w:trPr>
          <w:trHeight w:val="288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22A4" w14:textId="77777777" w:rsidR="007A080E" w:rsidRPr="007A080E" w:rsidRDefault="007A080E" w:rsidP="007A0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22D" w14:textId="77777777" w:rsidR="007A080E" w:rsidRPr="007A080E" w:rsidRDefault="007A080E" w:rsidP="007A0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Amount Requested from WRWF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EE99" w14:textId="77777777" w:rsidR="007A080E" w:rsidRPr="007A080E" w:rsidRDefault="007A080E" w:rsidP="007A0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Actual Expenditures</w:t>
            </w:r>
          </w:p>
        </w:tc>
      </w:tr>
      <w:tr w:rsidR="007A080E" w:rsidRPr="007A080E" w14:paraId="790CE6E1" w14:textId="77777777" w:rsidTr="00744A89">
        <w:trPr>
          <w:trHeight w:val="24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CA80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463A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DB9D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080E" w:rsidRPr="007A080E" w14:paraId="559203F2" w14:textId="77777777" w:rsidTr="007A080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590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Salary and Benefits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106" w14:textId="591AAFC0" w:rsidR="007A080E" w:rsidRPr="007A080E" w:rsidRDefault="007A080E" w:rsidP="007A080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1,403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275" w14:textId="078833B5" w:rsidR="007A080E" w:rsidRPr="007A080E" w:rsidRDefault="007A080E" w:rsidP="007A080E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35,884 </w:t>
            </w:r>
          </w:p>
        </w:tc>
      </w:tr>
      <w:tr w:rsidR="007A080E" w:rsidRPr="007A080E" w14:paraId="580F4C41" w14:textId="77777777" w:rsidTr="007A080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50D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Contract Services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(paid intern salaries)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2144" w14:textId="37F1840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20,697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CF8" w14:textId="7BD97025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20,754 </w:t>
            </w:r>
          </w:p>
        </w:tc>
      </w:tr>
      <w:tr w:rsidR="007A080E" w:rsidRPr="007A080E" w14:paraId="47E19B73" w14:textId="77777777" w:rsidTr="007A080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49C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D32" w14:textId="4762D669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800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FEB" w14:textId="6895A2A9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1,806 </w:t>
            </w:r>
          </w:p>
        </w:tc>
      </w:tr>
      <w:tr w:rsidR="007A080E" w:rsidRPr="007A080E" w14:paraId="29A2D953" w14:textId="77777777" w:rsidTr="007A080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63A5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038" w14:textId="35C85A21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500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E90" w14:textId="1AA94D14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1,025 </w:t>
            </w:r>
          </w:p>
        </w:tc>
      </w:tr>
      <w:tr w:rsidR="007A080E" w:rsidRPr="007A080E" w14:paraId="2B594001" w14:textId="77777777" w:rsidTr="007A080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4EA" w14:textId="77777777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Food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(youth intern lunches)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4F4" w14:textId="6236719D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1,600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765A" w14:textId="25B036F2" w:rsidR="007A080E" w:rsidRPr="007A080E" w:rsidRDefault="007A080E" w:rsidP="007A080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     </w:t>
            </w:r>
            <w:r w:rsidR="006871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1,737 </w:t>
            </w:r>
          </w:p>
        </w:tc>
      </w:tr>
      <w:tr w:rsidR="007A080E" w:rsidRPr="007A080E" w14:paraId="03DC8775" w14:textId="77777777" w:rsidTr="007A080E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0BC" w14:textId="77777777" w:rsidR="007A080E" w:rsidRPr="007A080E" w:rsidRDefault="007A080E" w:rsidP="007A0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2E2" w14:textId="5EE0AF58" w:rsidR="007A080E" w:rsidRPr="007A080E" w:rsidRDefault="007A080E" w:rsidP="007A0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                     </w:t>
            </w:r>
            <w:r w:rsidR="00687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25,000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FA0" w14:textId="3C295395" w:rsidR="007A080E" w:rsidRPr="007A080E" w:rsidRDefault="007A080E" w:rsidP="007A0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                       </w:t>
            </w:r>
            <w:r w:rsidR="00687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A0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61,206 </w:t>
            </w:r>
          </w:p>
        </w:tc>
      </w:tr>
    </w:tbl>
    <w:p w14:paraId="1140B10F" w14:textId="2F4F3CCC" w:rsidR="002A62F2" w:rsidRPr="002A62F2" w:rsidRDefault="002A62F2" w:rsidP="0006578D"/>
    <w:sectPr w:rsidR="002A62F2" w:rsidRPr="002A62F2" w:rsidSect="00D72FE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CE47" w14:textId="77777777" w:rsidR="004D44C0" w:rsidRDefault="004D44C0" w:rsidP="00522CB9">
      <w:r>
        <w:separator/>
      </w:r>
    </w:p>
  </w:endnote>
  <w:endnote w:type="continuationSeparator" w:id="0">
    <w:p w14:paraId="0985EDA0" w14:textId="77777777" w:rsidR="004D44C0" w:rsidRDefault="004D44C0" w:rsidP="0052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96E4" w14:textId="300C8336" w:rsidR="006454F4" w:rsidRDefault="004D44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BD61" w14:textId="77777777" w:rsidR="004D44C0" w:rsidRDefault="004D44C0" w:rsidP="00522CB9">
      <w:r>
        <w:separator/>
      </w:r>
    </w:p>
  </w:footnote>
  <w:footnote w:type="continuationSeparator" w:id="0">
    <w:p w14:paraId="559B48ED" w14:textId="77777777" w:rsidR="004D44C0" w:rsidRDefault="004D44C0" w:rsidP="0052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9AC"/>
    <w:multiLevelType w:val="hybridMultilevel"/>
    <w:tmpl w:val="6B8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0FED"/>
    <w:multiLevelType w:val="hybridMultilevel"/>
    <w:tmpl w:val="D1A6433E"/>
    <w:lvl w:ilvl="0" w:tplc="C4F0A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4B60EC"/>
    <w:multiLevelType w:val="hybridMultilevel"/>
    <w:tmpl w:val="24D2FFE0"/>
    <w:lvl w:ilvl="0" w:tplc="D1CACE8E">
      <w:start w:val="1"/>
      <w:numFmt w:val="decimal"/>
      <w:lvlText w:val="%1)"/>
      <w:lvlJc w:val="left"/>
      <w:pPr>
        <w:ind w:left="220" w:hanging="331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C722F0AC">
      <w:numFmt w:val="bullet"/>
      <w:lvlText w:val="•"/>
      <w:lvlJc w:val="left"/>
      <w:pPr>
        <w:ind w:left="1110" w:hanging="331"/>
      </w:pPr>
      <w:rPr>
        <w:rFonts w:hint="default"/>
      </w:rPr>
    </w:lvl>
    <w:lvl w:ilvl="2" w:tplc="9F1EC69A">
      <w:numFmt w:val="bullet"/>
      <w:lvlText w:val="•"/>
      <w:lvlJc w:val="left"/>
      <w:pPr>
        <w:ind w:left="2000" w:hanging="331"/>
      </w:pPr>
      <w:rPr>
        <w:rFonts w:hint="default"/>
      </w:rPr>
    </w:lvl>
    <w:lvl w:ilvl="3" w:tplc="A1D29E0A">
      <w:numFmt w:val="bullet"/>
      <w:lvlText w:val="•"/>
      <w:lvlJc w:val="left"/>
      <w:pPr>
        <w:ind w:left="2890" w:hanging="331"/>
      </w:pPr>
      <w:rPr>
        <w:rFonts w:hint="default"/>
      </w:rPr>
    </w:lvl>
    <w:lvl w:ilvl="4" w:tplc="616620FE">
      <w:numFmt w:val="bullet"/>
      <w:lvlText w:val="•"/>
      <w:lvlJc w:val="left"/>
      <w:pPr>
        <w:ind w:left="3780" w:hanging="331"/>
      </w:pPr>
      <w:rPr>
        <w:rFonts w:hint="default"/>
      </w:rPr>
    </w:lvl>
    <w:lvl w:ilvl="5" w:tplc="0E367A5C">
      <w:numFmt w:val="bullet"/>
      <w:lvlText w:val="•"/>
      <w:lvlJc w:val="left"/>
      <w:pPr>
        <w:ind w:left="4670" w:hanging="331"/>
      </w:pPr>
      <w:rPr>
        <w:rFonts w:hint="default"/>
      </w:rPr>
    </w:lvl>
    <w:lvl w:ilvl="6" w:tplc="94E80464">
      <w:numFmt w:val="bullet"/>
      <w:lvlText w:val="•"/>
      <w:lvlJc w:val="left"/>
      <w:pPr>
        <w:ind w:left="5560" w:hanging="331"/>
      </w:pPr>
      <w:rPr>
        <w:rFonts w:hint="default"/>
      </w:rPr>
    </w:lvl>
    <w:lvl w:ilvl="7" w:tplc="DC6231FC">
      <w:numFmt w:val="bullet"/>
      <w:lvlText w:val="•"/>
      <w:lvlJc w:val="left"/>
      <w:pPr>
        <w:ind w:left="6450" w:hanging="331"/>
      </w:pPr>
      <w:rPr>
        <w:rFonts w:hint="default"/>
      </w:rPr>
    </w:lvl>
    <w:lvl w:ilvl="8" w:tplc="07BAB968">
      <w:numFmt w:val="bullet"/>
      <w:lvlText w:val="•"/>
      <w:lvlJc w:val="left"/>
      <w:pPr>
        <w:ind w:left="7340" w:hanging="33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B9"/>
    <w:rsid w:val="0006578D"/>
    <w:rsid w:val="00145B38"/>
    <w:rsid w:val="001706B3"/>
    <w:rsid w:val="0028338B"/>
    <w:rsid w:val="002A0F1E"/>
    <w:rsid w:val="002A62F2"/>
    <w:rsid w:val="002C6BE0"/>
    <w:rsid w:val="00301EBF"/>
    <w:rsid w:val="004541DC"/>
    <w:rsid w:val="004756EE"/>
    <w:rsid w:val="004D44C0"/>
    <w:rsid w:val="00522CB9"/>
    <w:rsid w:val="006871D9"/>
    <w:rsid w:val="006C25CC"/>
    <w:rsid w:val="00744A89"/>
    <w:rsid w:val="007A080E"/>
    <w:rsid w:val="00981A5A"/>
    <w:rsid w:val="00AF5AF3"/>
    <w:rsid w:val="00D64DEC"/>
    <w:rsid w:val="00D72FE4"/>
    <w:rsid w:val="00F30834"/>
    <w:rsid w:val="00F5279C"/>
    <w:rsid w:val="00F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4992"/>
  <w15:chartTrackingRefBased/>
  <w15:docId w15:val="{15FB46CF-84FB-4FF5-A9E7-11DD34C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CB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522CB9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2CB9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2C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2CB9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522CB9"/>
    <w:pPr>
      <w:ind w:left="220"/>
    </w:pPr>
  </w:style>
  <w:style w:type="paragraph" w:customStyle="1" w:styleId="TableParagraph">
    <w:name w:val="Table Paragraph"/>
    <w:basedOn w:val="Normal"/>
    <w:uiPriority w:val="1"/>
    <w:qFormat/>
    <w:rsid w:val="00522CB9"/>
    <w:pPr>
      <w:spacing w:line="265" w:lineRule="exact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522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B9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B9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CB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22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B9"/>
    <w:rPr>
      <w:rFonts w:ascii="Cambria" w:eastAsia="Cambria" w:hAnsi="Cambria" w:cs="Cambria"/>
    </w:rPr>
  </w:style>
  <w:style w:type="paragraph" w:styleId="Caption">
    <w:name w:val="caption"/>
    <w:basedOn w:val="Normal"/>
    <w:next w:val="Normal"/>
    <w:uiPriority w:val="35"/>
    <w:unhideWhenUsed/>
    <w:qFormat/>
    <w:rsid w:val="00522C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9BDA-5C2C-4573-9FC5-602CBE6D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Jeanne</cp:lastModifiedBy>
  <cp:revision>3</cp:revision>
  <dcterms:created xsi:type="dcterms:W3CDTF">2018-06-20T22:56:00Z</dcterms:created>
  <dcterms:modified xsi:type="dcterms:W3CDTF">2018-06-20T22:57:00Z</dcterms:modified>
</cp:coreProperties>
</file>